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F" w:rsidRDefault="00B34A3F">
      <w:pPr>
        <w:sectPr w:rsidR="00B34A3F">
          <w:pgSz w:w="16838" w:h="11906" w:orient="landscape"/>
          <w:pgMar w:top="284" w:right="567" w:bottom="284" w:left="1134" w:header="709" w:footer="709" w:gutter="0"/>
          <w:cols w:space="720"/>
        </w:sectPr>
      </w:pPr>
    </w:p>
    <w:p w:rsidR="00B34A3F" w:rsidRDefault="00B34A3F">
      <w:pPr>
        <w:jc w:val="center"/>
        <w:rPr>
          <w:b/>
          <w:sz w:val="28"/>
        </w:rPr>
      </w:pPr>
    </w:p>
    <w:p w:rsidR="00B34A3F" w:rsidRDefault="00460890">
      <w:pPr>
        <w:jc w:val="center"/>
        <w:rPr>
          <w:b/>
          <w:sz w:val="26"/>
        </w:rPr>
      </w:pPr>
      <w:r>
        <w:rPr>
          <w:b/>
          <w:sz w:val="26"/>
        </w:rPr>
        <w:t xml:space="preserve"> СХЕМА УРОКА ИЗОБРАЗИТЕЛЬНОГО ИСКУССТВА</w:t>
      </w:r>
    </w:p>
    <w:p w:rsidR="00B34A3F" w:rsidRDefault="00B34A3F">
      <w:pPr>
        <w:jc w:val="center"/>
        <w:rPr>
          <w:b/>
          <w:sz w:val="26"/>
        </w:rPr>
      </w:pPr>
    </w:p>
    <w:p w:rsidR="00B34A3F" w:rsidRDefault="00B34A3F">
      <w:pPr>
        <w:jc w:val="center"/>
        <w:rPr>
          <w:sz w:val="26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8"/>
        <w:gridCol w:w="9900"/>
      </w:tblGrid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Фамилия, имя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тчество педагога</w:t>
            </w:r>
          </w:p>
          <w:p w:rsidR="00B34A3F" w:rsidRDefault="00B34A3F">
            <w:pPr>
              <w:rPr>
                <w:b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Рассохина</w:t>
            </w:r>
            <w:proofErr w:type="spellEnd"/>
            <w:r>
              <w:rPr>
                <w:i/>
                <w:sz w:val="28"/>
              </w:rPr>
              <w:t xml:space="preserve"> Елена Васильевна</w:t>
            </w: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Наименование образовательного учреждения, район (город)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B34A3F">
            <w:pPr>
              <w:rPr>
                <w:i/>
                <w:sz w:val="28"/>
              </w:rPr>
            </w:pP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Тема занятия</w:t>
            </w:r>
          </w:p>
          <w:p w:rsidR="00B34A3F" w:rsidRDefault="00B34A3F">
            <w:pPr>
              <w:rPr>
                <w:b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sz w:val="28"/>
              </w:rPr>
            </w:pPr>
            <w:r>
              <w:rPr>
                <w:sz w:val="28"/>
              </w:rPr>
              <w:t>«Певец родной природы</w:t>
            </w:r>
            <w:proofErr w:type="gramStart"/>
            <w:r>
              <w:rPr>
                <w:sz w:val="28"/>
              </w:rPr>
              <w:t xml:space="preserve">.» </w:t>
            </w:r>
            <w:proofErr w:type="gramEnd"/>
            <w:r>
              <w:rPr>
                <w:sz w:val="28"/>
              </w:rPr>
              <w:t xml:space="preserve">Знакомство с художником Василием </w:t>
            </w:r>
            <w:r>
              <w:rPr>
                <w:sz w:val="28"/>
              </w:rPr>
              <w:t>Поленовым.</w:t>
            </w:r>
          </w:p>
          <w:p w:rsidR="00B34A3F" w:rsidRDefault="00B34A3F">
            <w:pPr>
              <w:rPr>
                <w:i/>
                <w:sz w:val="28"/>
              </w:rPr>
            </w:pP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B34A3F" w:rsidRDefault="00B34A3F">
            <w:pPr>
              <w:rPr>
                <w:b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 w:rsidP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10-11 лет 4 класс</w:t>
            </w: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B34A3F" w:rsidRDefault="00B34A3F">
            <w:pPr>
              <w:rPr>
                <w:b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Закрепление и совершенствование умений и навыков</w:t>
            </w:r>
          </w:p>
          <w:p w:rsidR="00B34A3F" w:rsidRDefault="00B34A3F">
            <w:pPr>
              <w:rPr>
                <w:i/>
                <w:sz w:val="28"/>
              </w:rPr>
            </w:pP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Вид урока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Урок-путешествие</w:t>
            </w:r>
          </w:p>
          <w:p w:rsidR="00B34A3F" w:rsidRDefault="00B34A3F">
            <w:pPr>
              <w:rPr>
                <w:i/>
                <w:sz w:val="28"/>
              </w:rPr>
            </w:pP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Форма урока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драматургия</w:t>
            </w: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  <w:i/>
              </w:rPr>
            </w:pPr>
            <w:r>
              <w:rPr>
                <w:b/>
                <w:i/>
              </w:rPr>
              <w:t>Цель урока:</w:t>
            </w:r>
          </w:p>
          <w:p w:rsidR="00B34A3F" w:rsidRDefault="00460890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Образовательный аспект</w:t>
            </w:r>
          </w:p>
          <w:p w:rsidR="00B34A3F" w:rsidRDefault="00460890">
            <w:pPr>
              <w:rPr>
                <w:b/>
                <w:i/>
              </w:rPr>
            </w:pPr>
            <w:r>
              <w:rPr>
                <w:b/>
                <w:i/>
              </w:rPr>
              <w:t>Воспитательный аспект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  <w:i/>
              </w:rPr>
              <w:t>Развивающий аспект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sz w:val="28"/>
              </w:rPr>
            </w:pPr>
            <w:r>
              <w:rPr>
                <w:sz w:val="28"/>
              </w:rPr>
              <w:t xml:space="preserve">Знакомство с биографией и творчеством художника;  дать понятие «этюд», «этюдник», « </w:t>
            </w:r>
            <w:proofErr w:type="spellStart"/>
            <w:r>
              <w:rPr>
                <w:sz w:val="28"/>
              </w:rPr>
              <w:t>пленерный</w:t>
            </w:r>
            <w:proofErr w:type="spellEnd"/>
            <w:r>
              <w:rPr>
                <w:sz w:val="28"/>
              </w:rPr>
              <w:t xml:space="preserve"> пейзаж»; приобщать к великому миру искусства и развивать любовь к родине и родной природе.</w:t>
            </w:r>
          </w:p>
          <w:p w:rsidR="00B34A3F" w:rsidRDefault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-Научиться выполнять </w:t>
            </w:r>
            <w:proofErr w:type="gramStart"/>
            <w:r>
              <w:rPr>
                <w:i/>
                <w:sz w:val="28"/>
              </w:rPr>
              <w:t>-С</w:t>
            </w:r>
            <w:proofErr w:type="gramEnd"/>
            <w:r>
              <w:rPr>
                <w:i/>
                <w:sz w:val="28"/>
              </w:rPr>
              <w:t>пособствовать эстетическому воспитанию школьнико</w:t>
            </w:r>
            <w:r>
              <w:rPr>
                <w:i/>
                <w:sz w:val="28"/>
              </w:rPr>
              <w:t>в средствами художественной культуры.</w:t>
            </w:r>
          </w:p>
          <w:p w:rsidR="00B34A3F" w:rsidRDefault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-Закрепить знания выполнения работы над пейзажем и работы акварелью.</w:t>
            </w: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     Предметные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     - базовый уровень</w:t>
            </w:r>
          </w:p>
          <w:p w:rsidR="00B34A3F" w:rsidRDefault="00B34A3F">
            <w:pPr>
              <w:rPr>
                <w:b/>
              </w:rPr>
            </w:pP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     -повышенный уровень</w:t>
            </w:r>
          </w:p>
          <w:p w:rsidR="00B34A3F" w:rsidRDefault="00B34A3F">
            <w:pPr>
              <w:rPr>
                <w:b/>
              </w:rPr>
            </w:pPr>
          </w:p>
          <w:p w:rsidR="00B34A3F" w:rsidRDefault="00460890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Метапредментые</w:t>
            </w:r>
            <w:proofErr w:type="spellEnd"/>
            <w:r>
              <w:rPr>
                <w:b/>
              </w:rPr>
              <w:t xml:space="preserve"> результаты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      - познавательные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     - коммуникативные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     - регулятивные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B34A3F">
            <w:pPr>
              <w:jc w:val="center"/>
              <w:rPr>
                <w:i/>
                <w:sz w:val="28"/>
              </w:rPr>
            </w:pPr>
          </w:p>
          <w:p w:rsidR="00B34A3F" w:rsidRDefault="00B34A3F">
            <w:pPr>
              <w:rPr>
                <w:i/>
                <w:sz w:val="28"/>
              </w:rPr>
            </w:pPr>
          </w:p>
          <w:p w:rsidR="00B34A3F" w:rsidRDefault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-Умение видеть красоту родной </w:t>
            </w:r>
            <w:proofErr w:type="spellStart"/>
            <w:r>
              <w:rPr>
                <w:i/>
                <w:sz w:val="28"/>
              </w:rPr>
              <w:t>природыв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картинах</w:t>
            </w:r>
            <w:proofErr w:type="gramEnd"/>
            <w:r>
              <w:rPr>
                <w:i/>
                <w:sz w:val="28"/>
              </w:rPr>
              <w:t xml:space="preserve"> художника Поленова.</w:t>
            </w:r>
          </w:p>
          <w:p w:rsidR="00B34A3F" w:rsidRDefault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-Умение выполнять работу над пейзажем.</w:t>
            </w:r>
          </w:p>
          <w:p w:rsidR="00B34A3F" w:rsidRDefault="0046089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-Представление о жизни и творчестве В.Д.Поленове</w:t>
            </w:r>
          </w:p>
          <w:p w:rsidR="00B34A3F" w:rsidRDefault="0046089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-Умение эстетически подходить к любому виду </w:t>
            </w:r>
            <w:r>
              <w:rPr>
                <w:i/>
                <w:sz w:val="28"/>
              </w:rPr>
              <w:t>деятельности.</w:t>
            </w:r>
          </w:p>
          <w:p w:rsidR="00B34A3F" w:rsidRDefault="0046089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-Умение моделироват</w:t>
            </w:r>
            <w:proofErr w:type="gramStart"/>
            <w:r>
              <w:rPr>
                <w:i/>
                <w:sz w:val="28"/>
              </w:rPr>
              <w:t>ь(</w:t>
            </w:r>
            <w:proofErr w:type="gramEnd"/>
            <w:r>
              <w:rPr>
                <w:i/>
                <w:sz w:val="28"/>
              </w:rPr>
              <w:t>макетировать) объемные формы тел вращения.</w:t>
            </w:r>
          </w:p>
          <w:p w:rsidR="00B34A3F" w:rsidRDefault="00B34A3F">
            <w:pPr>
              <w:jc w:val="both"/>
              <w:rPr>
                <w:i/>
                <w:sz w:val="28"/>
              </w:rPr>
            </w:pP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Используемые электронные образовательные ресурсы (ЭОР)*</w:t>
            </w:r>
          </w:p>
          <w:p w:rsidR="00B34A3F" w:rsidRDefault="00B34A3F">
            <w:pPr>
              <w:rPr>
                <w:b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pStyle w:val="10"/>
              <w:spacing w:before="15" w:after="15"/>
              <w:ind w:left="75" w:right="75"/>
              <w:rPr>
                <w:rFonts w:ascii="Times New Roman" w:hAnsi="Times New Roman"/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i/>
                <w:sz w:val="28"/>
              </w:rPr>
              <w:t>Электронные музыкальные и литературные носители, компьютер – видеопроектор, система полиэкран, диапроекторы.</w:t>
            </w: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lastRenderedPageBreak/>
              <w:t>Материально-техническое оснащение (дидактические средства и т.п.)</w:t>
            </w:r>
          </w:p>
          <w:p w:rsidR="00B34A3F" w:rsidRDefault="00B34A3F">
            <w:pPr>
              <w:rPr>
                <w:b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Учителю:</w:t>
            </w:r>
            <w:r>
              <w:rPr>
                <w:i/>
                <w:sz w:val="28"/>
              </w:rPr>
              <w:t xml:space="preserve"> Электронные презентации; фотоальбом репродукций картин художника; </w:t>
            </w:r>
            <w:proofErr w:type="spellStart"/>
            <w:r>
              <w:rPr>
                <w:i/>
                <w:sz w:val="28"/>
              </w:rPr>
              <w:t>этюдник</w:t>
            </w:r>
            <w:proofErr w:type="gramStart"/>
            <w:r>
              <w:rPr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>У</w:t>
            </w:r>
            <w:proofErr w:type="gramEnd"/>
            <w:r>
              <w:rPr>
                <w:b/>
                <w:i/>
                <w:sz w:val="28"/>
              </w:rPr>
              <w:t>ченику</w:t>
            </w:r>
            <w:proofErr w:type="spellEnd"/>
            <w:r>
              <w:rPr>
                <w:b/>
                <w:i/>
                <w:sz w:val="28"/>
              </w:rPr>
              <w:t>:</w:t>
            </w:r>
            <w:r>
              <w:rPr>
                <w:i/>
                <w:sz w:val="28"/>
              </w:rPr>
              <w:t xml:space="preserve"> краски темперные и гуашевые, кисти, палитры, стаканчики-непроливайки, салфетки.</w:t>
            </w:r>
          </w:p>
          <w:p w:rsidR="00B34A3F" w:rsidRDefault="00B34A3F">
            <w:pPr>
              <w:rPr>
                <w:i/>
                <w:sz w:val="28"/>
              </w:rPr>
            </w:pP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УМК (литературн</w:t>
            </w:r>
            <w:r>
              <w:rPr>
                <w:b/>
              </w:rPr>
              <w:t>ый ряд)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Фотоальбом репродукций картин</w:t>
            </w:r>
            <w:proofErr w:type="gramStart"/>
            <w:r>
              <w:rPr>
                <w:i/>
                <w:sz w:val="28"/>
              </w:rPr>
              <w:t xml:space="preserve"> .</w:t>
            </w:r>
            <w:proofErr w:type="gramEnd"/>
            <w:r>
              <w:rPr>
                <w:i/>
                <w:sz w:val="28"/>
              </w:rPr>
              <w:t>В.Поленова</w:t>
            </w: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УМК (музыкальный ряд)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B34A3F">
            <w:pPr>
              <w:rPr>
                <w:i/>
                <w:sz w:val="28"/>
              </w:rPr>
            </w:pPr>
          </w:p>
        </w:tc>
      </w:tr>
      <w:tr w:rsidR="00B34A3F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b/>
              </w:rPr>
            </w:pPr>
            <w:r>
              <w:rPr>
                <w:b/>
              </w:rPr>
              <w:t>УМК (видеоряд)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3F" w:rsidRDefault="00460890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Мультимедийная</w:t>
            </w:r>
            <w:proofErr w:type="spellEnd"/>
            <w:r>
              <w:rPr>
                <w:i/>
                <w:sz w:val="28"/>
              </w:rPr>
              <w:t xml:space="preserve"> презентация, тематический слайд-фильм.</w:t>
            </w:r>
          </w:p>
          <w:p w:rsidR="00B34A3F" w:rsidRDefault="00B34A3F">
            <w:pPr>
              <w:rPr>
                <w:i/>
                <w:sz w:val="28"/>
              </w:rPr>
            </w:pPr>
          </w:p>
        </w:tc>
      </w:tr>
    </w:tbl>
    <w:p w:rsidR="00B34A3F" w:rsidRDefault="00B34A3F">
      <w:pPr>
        <w:jc w:val="center"/>
        <w:rPr>
          <w:b/>
          <w:sz w:val="28"/>
        </w:rPr>
      </w:pPr>
    </w:p>
    <w:p w:rsidR="00B34A3F" w:rsidRDefault="00460890">
      <w:pPr>
        <w:jc w:val="center"/>
        <w:rPr>
          <w:b/>
          <w:sz w:val="28"/>
        </w:rPr>
      </w:pPr>
      <w:r>
        <w:rPr>
          <w:b/>
          <w:sz w:val="28"/>
        </w:rPr>
        <w:t>Технологическая карта урока</w:t>
      </w:r>
    </w:p>
    <w:p w:rsidR="00B34A3F" w:rsidRDefault="00B34A3F">
      <w:pPr>
        <w:jc w:val="center"/>
        <w:rPr>
          <w:b/>
          <w:sz w:val="28"/>
        </w:rPr>
      </w:pPr>
    </w:p>
    <w:p w:rsidR="00B34A3F" w:rsidRDefault="00B34A3F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1559"/>
        <w:gridCol w:w="1559"/>
        <w:gridCol w:w="1560"/>
        <w:gridCol w:w="1559"/>
        <w:gridCol w:w="1701"/>
        <w:gridCol w:w="1352"/>
        <w:gridCol w:w="236"/>
      </w:tblGrid>
      <w:tr w:rsidR="00B34A3F">
        <w:trPr>
          <w:trHeight w:val="795"/>
        </w:trPr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>
            <w:pPr>
              <w:jc w:val="center"/>
              <w:rPr>
                <w:b/>
                <w:sz w:val="28"/>
              </w:rPr>
            </w:pPr>
          </w:p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>
            <w:pPr>
              <w:rPr>
                <w:b/>
                <w:sz w:val="28"/>
              </w:rPr>
            </w:pPr>
          </w:p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Деятельность 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 xml:space="preserve"> (УУД)</w:t>
            </w:r>
          </w:p>
          <w:p w:rsidR="00B34A3F" w:rsidRDefault="00B34A3F">
            <w:pPr>
              <w:jc w:val="center"/>
              <w:rPr>
                <w:b/>
                <w:sz w:val="28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rPr>
          <w:trHeight w:val="345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rPr>
          <w:trHeight w:val="135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</w:rPr>
            </w:pPr>
            <w:r>
              <w:rPr>
                <w:b/>
              </w:rPr>
              <w:t>Формируемые способы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</w:rPr>
            </w:pPr>
            <w:r>
              <w:rPr>
                <w:b/>
              </w:rPr>
              <w:t>Формируемые способы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</w:rPr>
            </w:pPr>
            <w:r>
              <w:rPr>
                <w:b/>
              </w:rPr>
              <w:t>Формируемые способы действия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16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Организационный этап. Подведение к цели урока.</w:t>
            </w:r>
          </w:p>
          <w:p w:rsidR="00B34A3F" w:rsidRDefault="00460890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Задача: включение учащихся в деятельность на личностно-значимом уровне.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pStyle w:val="a3"/>
              <w:ind w:left="360" w:firstLine="900"/>
            </w:pPr>
            <w:r>
              <w:t>В кабинете оформлена выставка картин В.Поленова.</w:t>
            </w:r>
          </w:p>
          <w:p w:rsidR="00B34A3F" w:rsidRDefault="00460890">
            <w:pPr>
              <w:pStyle w:val="a3"/>
              <w:ind w:left="360" w:firstLine="900"/>
              <w:rPr>
                <w:rFonts w:ascii="Arial" w:hAnsi="Arial"/>
                <w:b/>
              </w:rPr>
            </w:pPr>
            <w:r>
              <w:rPr>
                <w:b/>
              </w:rPr>
              <w:t xml:space="preserve">Цели и задачи: </w:t>
            </w:r>
          </w:p>
          <w:p w:rsidR="00B34A3F" w:rsidRDefault="00460890">
            <w:r>
              <w:rPr>
                <w:b/>
              </w:rPr>
              <w:t xml:space="preserve">для учителя </w:t>
            </w:r>
            <w:r>
              <w:t>– Знакомство с биографией и творчеством художника.</w:t>
            </w:r>
          </w:p>
          <w:p w:rsidR="00B34A3F" w:rsidRDefault="00460890">
            <w:r>
              <w:t>Вступление</w:t>
            </w:r>
            <w:proofErr w:type="gramStart"/>
            <w:r>
              <w:t xml:space="preserve"> :</w:t>
            </w:r>
            <w:proofErr w:type="gramEnd"/>
            <w:r>
              <w:t xml:space="preserve"> отрывок из стихотворения.</w:t>
            </w:r>
          </w:p>
          <w:p w:rsidR="00B34A3F" w:rsidRDefault="00460890">
            <w:r>
              <w:t xml:space="preserve">                        ***</w:t>
            </w:r>
          </w:p>
          <w:p w:rsidR="00B34A3F" w:rsidRDefault="00460890">
            <w:r>
              <w:t>Славная осень</w:t>
            </w:r>
            <w:proofErr w:type="gramStart"/>
            <w:r>
              <w:t xml:space="preserve"> !</w:t>
            </w:r>
            <w:proofErr w:type="gramEnd"/>
            <w:r>
              <w:t xml:space="preserve"> Здоровый ядерный </w:t>
            </w:r>
          </w:p>
          <w:p w:rsidR="00B34A3F" w:rsidRDefault="00460890">
            <w:r>
              <w:t>Воздух усталые силы бодрит;</w:t>
            </w:r>
          </w:p>
          <w:p w:rsidR="00B34A3F" w:rsidRDefault="00460890">
            <w:r>
              <w:t>Лед неокрепший на речке студеной</w:t>
            </w:r>
          </w:p>
          <w:p w:rsidR="00B34A3F" w:rsidRDefault="00460890">
            <w:r>
              <w:t>Словно как тающий сахар лежит</w:t>
            </w:r>
          </w:p>
          <w:p w:rsidR="00B34A3F" w:rsidRDefault="00460890">
            <w:r>
              <w:t>Около леса, как в мягкой постели</w:t>
            </w:r>
          </w:p>
          <w:p w:rsidR="00B34A3F" w:rsidRDefault="00460890">
            <w:r>
              <w:t>Выспаться можн</w:t>
            </w:r>
            <w:proofErr w:type="gramStart"/>
            <w:r>
              <w:t>о-</w:t>
            </w:r>
            <w:proofErr w:type="gramEnd"/>
            <w:r>
              <w:t xml:space="preserve"> покой и простор!</w:t>
            </w:r>
          </w:p>
          <w:p w:rsidR="00B34A3F" w:rsidRDefault="00460890">
            <w:r>
              <w:t xml:space="preserve">Листья </w:t>
            </w:r>
            <w:proofErr w:type="gramStart"/>
            <w:r>
              <w:t>поблекнуть</w:t>
            </w:r>
            <w:proofErr w:type="gramEnd"/>
            <w:r>
              <w:t xml:space="preserve"> еще не успели,</w:t>
            </w:r>
          </w:p>
          <w:p w:rsidR="00B34A3F" w:rsidRDefault="00460890">
            <w:r>
              <w:lastRenderedPageBreak/>
              <w:t>Жел</w:t>
            </w:r>
            <w:r>
              <w:t xml:space="preserve">ты и </w:t>
            </w:r>
            <w:proofErr w:type="gramStart"/>
            <w:r>
              <w:t>свежи</w:t>
            </w:r>
            <w:proofErr w:type="gramEnd"/>
            <w:r>
              <w:t xml:space="preserve"> лежат как ковер.</w:t>
            </w:r>
          </w:p>
          <w:p w:rsidR="00B34A3F" w:rsidRDefault="00460890">
            <w:r>
              <w:t>Славная осень! Морозные ночи.</w:t>
            </w:r>
          </w:p>
          <w:p w:rsidR="00B34A3F" w:rsidRDefault="00460890">
            <w:r>
              <w:t>Ясные тихие дни…</w:t>
            </w:r>
          </w:p>
          <w:p w:rsidR="00B34A3F" w:rsidRDefault="00460890">
            <w:r>
              <w:t xml:space="preserve">Нет безобразья в природе! И </w:t>
            </w:r>
            <w:proofErr w:type="spellStart"/>
            <w:r>
              <w:t>кочи</w:t>
            </w:r>
            <w:proofErr w:type="spellEnd"/>
            <w:r>
              <w:t>,</w:t>
            </w:r>
          </w:p>
          <w:p w:rsidR="00B34A3F" w:rsidRDefault="00460890">
            <w:r>
              <w:t>И моховые болота, и пни-</w:t>
            </w:r>
          </w:p>
          <w:p w:rsidR="00B34A3F" w:rsidRDefault="00460890">
            <w:r>
              <w:t xml:space="preserve">Все хорошо под сиянием лунным, </w:t>
            </w:r>
          </w:p>
          <w:p w:rsidR="00B34A3F" w:rsidRDefault="00460890">
            <w:r>
              <w:t>Всюду родимую Русь узнаю!!!</w:t>
            </w:r>
          </w:p>
          <w:p w:rsidR="00B34A3F" w:rsidRDefault="00460890">
            <w:r>
              <w:t xml:space="preserve">                                    Некрасов</w:t>
            </w:r>
          </w:p>
          <w:p w:rsidR="00B34A3F" w:rsidRDefault="00460890">
            <w:r>
              <w:t>Звучит музыка…</w:t>
            </w:r>
          </w:p>
          <w:p w:rsidR="00B34A3F" w:rsidRDefault="00460890">
            <w:r>
              <w:t>Рассматриваем картины.</w:t>
            </w:r>
          </w:p>
          <w:p w:rsidR="00B34A3F" w:rsidRDefault="00460890">
            <w:pPr>
              <w:numPr>
                <w:ilvl w:val="0"/>
                <w:numId w:val="1"/>
              </w:numPr>
              <w:tabs>
                <w:tab w:val="left" w:pos="972"/>
              </w:tabs>
              <w:spacing w:beforeAutospacing="1" w:afterAutospacing="1"/>
              <w:ind w:left="972" w:firstLine="0"/>
              <w:rPr>
                <w:rFonts w:ascii="Arial" w:hAnsi="Arial"/>
                <w:b/>
              </w:rPr>
            </w:pPr>
            <w:r>
              <w:rPr>
                <w:b/>
              </w:rPr>
              <w:t>Учитель.</w:t>
            </w:r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ак высчитаете, так изобразить русскую природу может только художник, который очень любит родные просторы, родную природу ? Какой жизненный путь необходимо пройти, для того чтобы понять, что лучше и красивее родной земли не</w:t>
            </w:r>
            <w:r>
              <w:t>т никакого места на свете?</w:t>
            </w:r>
          </w:p>
          <w:p w:rsidR="00B34A3F" w:rsidRDefault="00B34A3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lastRenderedPageBreak/>
              <w:t>Организованное самоуправление и развитие коллективного творческого общения по конкретной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Осознанное и произвольное построение высказывания, создание мысленного и зрительного образа.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t>Взаимодействуют  с учителем и друг  с др</w:t>
            </w:r>
            <w:r>
              <w:t>угом во  фронтальном режиме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sz w:val="22"/>
              </w:rPr>
            </w:pPr>
            <w:r>
              <w:rPr>
                <w:rStyle w:val="c00"/>
                <w:rFonts w:ascii="Arial" w:hAnsi="Arial"/>
                <w:sz w:val="22"/>
              </w:rPr>
              <w:t xml:space="preserve">Планирование учебного сотрудничества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t>Осуществляют  мотивационную  установку на предстоящую  работу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t>Волевая</w:t>
            </w:r>
          </w:p>
          <w:p w:rsidR="00B34A3F" w:rsidRDefault="00460890">
            <w:r>
              <w:t xml:space="preserve"> </w:t>
            </w:r>
            <w:proofErr w:type="spellStart"/>
            <w:r>
              <w:t>саморегуляция</w:t>
            </w:r>
            <w:proofErr w:type="spellEnd"/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16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Этап “Постановка цели и задач урока». Освоение нового материала.</w:t>
            </w:r>
          </w:p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Задача: </w:t>
            </w:r>
            <w:r>
              <w:t xml:space="preserve">Знакомство с биографией и </w:t>
            </w:r>
            <w:r>
              <w:t>творчеством художника.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Цели и задачи:</w:t>
            </w:r>
          </w:p>
          <w:p w:rsidR="00B34A3F" w:rsidRDefault="00460890">
            <w:pPr>
              <w:pStyle w:val="a3"/>
              <w:jc w:val="both"/>
            </w:pPr>
            <w:r>
              <w:rPr>
                <w:b/>
              </w:rPr>
              <w:t xml:space="preserve"> для учителя: </w:t>
            </w:r>
            <w:r>
              <w:t xml:space="preserve">познакомить с биографией и творчеством художника методом инсценировки; приобщать к великому миру искусства и развивать любовь к Родине и родной природе; 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-Сегодня мы познакомимся со знаменитым русским художником-мастером </w:t>
            </w:r>
            <w:proofErr w:type="spellStart"/>
            <w:r>
              <w:rPr>
                <w:b/>
              </w:rPr>
              <w:t>пленерного</w:t>
            </w:r>
            <w:proofErr w:type="spellEnd"/>
            <w:r>
              <w:rPr>
                <w:b/>
              </w:rPr>
              <w:t xml:space="preserve"> пейзаж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Василием Дмитриевичем Поленовым и мне одной не справиться с такой задачей и я хочу пригласить своих помощников.</w:t>
            </w:r>
          </w:p>
          <w:p w:rsidR="00B34A3F" w:rsidRDefault="00460890">
            <w:r>
              <w:t>( выходят дети актеры)</w:t>
            </w:r>
          </w:p>
          <w:p w:rsidR="00B34A3F" w:rsidRDefault="00460890">
            <w:r>
              <w:t xml:space="preserve"> </w:t>
            </w:r>
            <w:r>
              <w:rPr>
                <w:b/>
              </w:rPr>
              <w:t>Ведущий</w:t>
            </w:r>
            <w:r>
              <w:t>: -1844 год 20 ма</w:t>
            </w:r>
            <w:proofErr w:type="gramStart"/>
            <w:r>
              <w:t>я-</w:t>
            </w:r>
            <w:proofErr w:type="gramEnd"/>
            <w:r>
              <w:t xml:space="preserve"> в Пете</w:t>
            </w:r>
            <w:r>
              <w:t>рбурге в  дворянской семье известного археолога и библиографа  Дмитрия Васильевича Поленова и его жены Марии Алексеевны рождается первенец. Назвали его Василием</w:t>
            </w:r>
            <w:proofErr w:type="gramStart"/>
            <w:r>
              <w:t xml:space="preserve"> ,</w:t>
            </w:r>
            <w:proofErr w:type="gramEnd"/>
            <w:r>
              <w:t>как дедушку. Он и будет нашим героем сегодня. Мы узнаем как рос и развивался великий талант ру</w:t>
            </w:r>
            <w:r>
              <w:t xml:space="preserve">сского художника пейзажиста, певца русской природы </w:t>
            </w:r>
            <w:proofErr w:type="gramStart"/>
            <w:r>
              <w:t>–В</w:t>
            </w:r>
            <w:proofErr w:type="gramEnd"/>
            <w:r>
              <w:t>асилия Дмитриевича Поленова.</w:t>
            </w:r>
          </w:p>
          <w:p w:rsidR="00B34A3F" w:rsidRDefault="00460890">
            <w:r>
              <w:t xml:space="preserve"> Постепенно в семье появляются и другие дети </w:t>
            </w:r>
            <w:proofErr w:type="gramStart"/>
            <w:r>
              <w:t>–б</w:t>
            </w:r>
            <w:proofErr w:type="gramEnd"/>
            <w:r>
              <w:t xml:space="preserve">ратья и сестра </w:t>
            </w:r>
            <w:r>
              <w:lastRenderedPageBreak/>
              <w:t xml:space="preserve">будущего художника. Детей в семье очень любили и всячески их развивали и приобщали к различным интересным делам </w:t>
            </w:r>
            <w:r>
              <w:t>и занятиям. Их мама Мария Алексеевна была талантливым писателе</w:t>
            </w:r>
            <w:proofErr w:type="gramStart"/>
            <w:r>
              <w:t>м-</w:t>
            </w:r>
            <w:proofErr w:type="gramEnd"/>
            <w:r>
              <w:t xml:space="preserve"> сказочником и  каждый раз она радовала своих любимых детей интересными сказками.</w:t>
            </w:r>
          </w:p>
          <w:p w:rsidR="00B34A3F" w:rsidRDefault="00460890">
            <w:r>
              <w:t xml:space="preserve"> Все дети были очень способными</w:t>
            </w:r>
            <w:proofErr w:type="gramStart"/>
            <w:r>
              <w:t xml:space="preserve"> ,</w:t>
            </w:r>
            <w:proofErr w:type="gramEnd"/>
            <w:r>
              <w:t>любили рисовать, но особенно одаренными к рисованию были Василий и его младша</w:t>
            </w:r>
            <w:r>
              <w:t>я сестра Елена. И родители пригласили из Академии художе</w:t>
            </w:r>
            <w:proofErr w:type="gramStart"/>
            <w:r>
              <w:t>ств дл</w:t>
            </w:r>
            <w:proofErr w:type="gramEnd"/>
            <w:r>
              <w:t>я них учителя: Петра Петровича Чистякова.</w:t>
            </w:r>
          </w:p>
          <w:p w:rsidR="00B34A3F" w:rsidRDefault="00460890">
            <w:r>
              <w:t xml:space="preserve"> Дети инсценируют урок живописи на пленере.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 xml:space="preserve">Чистяков: </w:t>
            </w:r>
          </w:p>
          <w:p w:rsidR="00B34A3F" w:rsidRDefault="00460890">
            <w:r>
              <w:t>-так дет</w:t>
            </w:r>
            <w:proofErr w:type="gramStart"/>
            <w:r>
              <w:t>и-</w:t>
            </w:r>
            <w:proofErr w:type="gramEnd"/>
            <w:r>
              <w:t xml:space="preserve"> Больше натуры ,больше натуры!!!</w:t>
            </w:r>
          </w:p>
          <w:p w:rsidR="00B34A3F" w:rsidRDefault="00460890">
            <w:r>
              <w:t>Наступил 1863 и перед Василием Поленовым встал выбо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>
              <w:t>куда пойти учиться?</w:t>
            </w:r>
          </w:p>
          <w:p w:rsidR="00B34A3F" w:rsidRDefault="00460890">
            <w:r>
              <w:t>Инсценировка:</w:t>
            </w:r>
          </w:p>
          <w:p w:rsidR="00B34A3F" w:rsidRDefault="00460890">
            <w:r>
              <w:rPr>
                <w:b/>
              </w:rPr>
              <w:t>Александр</w:t>
            </w:r>
            <w:r>
              <w:t xml:space="preserve">. </w:t>
            </w:r>
            <w:proofErr w:type="gramStart"/>
            <w:r>
              <w:t>–Т</w:t>
            </w:r>
            <w:proofErr w:type="gramEnd"/>
            <w:r>
              <w:t>ы почему такой задумчивый Василий?</w:t>
            </w:r>
          </w:p>
          <w:p w:rsidR="00B34A3F" w:rsidRDefault="00460890">
            <w:r>
              <w:rPr>
                <w:b/>
              </w:rPr>
              <w:t>Василий</w:t>
            </w:r>
            <w:r>
              <w:t xml:space="preserve">: </w:t>
            </w:r>
            <w:proofErr w:type="gramStart"/>
            <w:r>
              <w:t>-К</w:t>
            </w:r>
            <w:proofErr w:type="gramEnd"/>
            <w:r>
              <w:t>уда пойти учиться? Мне все нравиться: и рисовать я люблю, и науки мне нравятся, и музыка меня увлекает, я даже в хоре пою…</w:t>
            </w:r>
          </w:p>
          <w:p w:rsidR="00B34A3F" w:rsidRDefault="00460890">
            <w:r>
              <w:rPr>
                <w:b/>
              </w:rPr>
              <w:t>Александр:</w:t>
            </w:r>
            <w:r>
              <w:t xml:space="preserve"> А я свой выбор уже сделал я п</w:t>
            </w:r>
            <w:r>
              <w:t>ойду учиться в Петербургский университет на факультет физики и математики.</w:t>
            </w:r>
          </w:p>
          <w:p w:rsidR="00B34A3F" w:rsidRDefault="00460890">
            <w:r>
              <w:rPr>
                <w:b/>
              </w:rPr>
              <w:t>Василий:</w:t>
            </w:r>
            <w:r>
              <w:t xml:space="preserve"> Ты знаешь брат, это  очень интересно, и я с тобой тоже пойду туда учиться.</w:t>
            </w:r>
          </w:p>
          <w:p w:rsidR="00B34A3F" w:rsidRDefault="00460890">
            <w:r>
              <w:rPr>
                <w:b/>
              </w:rPr>
              <w:t>Ведущий:</w:t>
            </w:r>
            <w:r>
              <w:t xml:space="preserve"> И поступили братья в Петербургский университет на факультет физики и математики.</w:t>
            </w:r>
          </w:p>
          <w:p w:rsidR="00B34A3F" w:rsidRDefault="00460890">
            <w:r>
              <w:t xml:space="preserve"> Александр учился с большим удовольствием,  да и Василий ни </w:t>
            </w:r>
            <w:proofErr w:type="gramStart"/>
            <w:r>
              <w:t>-ч</w:t>
            </w:r>
            <w:proofErr w:type="gramEnd"/>
            <w:r>
              <w:t>уть не отставал, но его все же тянуло рисование. Вечерами он посещал занятия в Академии художеств и продолжал петь в хоре.</w:t>
            </w:r>
          </w:p>
          <w:p w:rsidR="00B34A3F" w:rsidRDefault="00460890">
            <w:r>
              <w:t xml:space="preserve"> Инсценировка:</w:t>
            </w:r>
          </w:p>
          <w:p w:rsidR="00B34A3F" w:rsidRDefault="00460890">
            <w:r>
              <w:rPr>
                <w:b/>
              </w:rPr>
              <w:t>Василий</w:t>
            </w:r>
            <w:r>
              <w:t>: Здравствуйте Петр Петрович</w:t>
            </w:r>
          </w:p>
          <w:p w:rsidR="00B34A3F" w:rsidRDefault="00460890">
            <w:r>
              <w:rPr>
                <w:b/>
              </w:rPr>
              <w:t>Чистяков</w:t>
            </w:r>
            <w:r>
              <w:t>: Здравствуй</w:t>
            </w:r>
            <w:r>
              <w:t xml:space="preserve"> Василий ! </w:t>
            </w:r>
            <w:proofErr w:type="gramStart"/>
            <w:r>
              <w:t>–Б</w:t>
            </w:r>
            <w:proofErr w:type="gramEnd"/>
            <w:r>
              <w:t>ольше натуры Больше натуры!</w:t>
            </w:r>
          </w:p>
          <w:p w:rsidR="00B34A3F" w:rsidRDefault="00460890">
            <w:r>
              <w:rPr>
                <w:b/>
              </w:rPr>
              <w:t>Ведущий</w:t>
            </w:r>
            <w:r>
              <w:t>: Василий так хорошо рисует, что в 1871 году получает золотую медаль в конкурсе за картину.</w:t>
            </w:r>
          </w:p>
          <w:p w:rsidR="00B34A3F" w:rsidRDefault="00460890">
            <w:r>
              <w:t xml:space="preserve">Инсценировка: </w:t>
            </w:r>
            <w:proofErr w:type="gramStart"/>
            <w:r>
              <w:t>-в</w:t>
            </w:r>
            <w:proofErr w:type="gramEnd"/>
            <w:r>
              <w:t>ручение медали ( все хлопают.)</w:t>
            </w:r>
          </w:p>
          <w:p w:rsidR="00B34A3F" w:rsidRDefault="00460890">
            <w:r>
              <w:t>Появление друга Ильи Репина.</w:t>
            </w:r>
          </w:p>
          <w:p w:rsidR="00B34A3F" w:rsidRDefault="00460890">
            <w:r>
              <w:t>После окончания Академии Василий отправл</w:t>
            </w:r>
            <w:r>
              <w:t>яется на стажировку в Европу. И сначала он останавливается в Париже.</w:t>
            </w:r>
          </w:p>
          <w:p w:rsidR="00B34A3F" w:rsidRDefault="00460890">
            <w:r>
              <w:rPr>
                <w:b/>
              </w:rPr>
              <w:t>Слайд  «Париж</w:t>
            </w:r>
            <w:r>
              <w:t>».</w:t>
            </w:r>
          </w:p>
          <w:p w:rsidR="00B34A3F" w:rsidRDefault="00460890">
            <w:r>
              <w:rPr>
                <w:b/>
              </w:rPr>
              <w:lastRenderedPageBreak/>
              <w:t>Ведущий</w:t>
            </w:r>
            <w:proofErr w:type="gramStart"/>
            <w:r>
              <w:t xml:space="preserve"> :</w:t>
            </w:r>
            <w:proofErr w:type="gramEnd"/>
            <w:r>
              <w:t xml:space="preserve"> В Париже ему очень понравились люди и он много пишет портретов, этюдов</w:t>
            </w:r>
            <w:proofErr w:type="gramStart"/>
            <w:r>
              <w:t xml:space="preserve"> ,</w:t>
            </w:r>
            <w:proofErr w:type="gramEnd"/>
            <w:r>
              <w:t xml:space="preserve"> натюрмортов и </w:t>
            </w:r>
            <w:proofErr w:type="spellStart"/>
            <w:r>
              <w:t>пленерных</w:t>
            </w:r>
            <w:proofErr w:type="spellEnd"/>
            <w:r>
              <w:t xml:space="preserve"> пейзажей.</w:t>
            </w:r>
          </w:p>
          <w:p w:rsidR="00B34A3F" w:rsidRDefault="00460890">
            <w:r>
              <w:rPr>
                <w:b/>
              </w:rPr>
              <w:t>Слайд</w:t>
            </w:r>
            <w:proofErr w:type="gramStart"/>
            <w:r>
              <w:t xml:space="preserve"> :</w:t>
            </w:r>
            <w:proofErr w:type="gramEnd"/>
            <w:r>
              <w:t xml:space="preserve"> Венеция.</w:t>
            </w:r>
          </w:p>
          <w:p w:rsidR="00B34A3F" w:rsidRDefault="00460890">
            <w:r>
              <w:t>Наиболее сильное впечатление на худож</w:t>
            </w:r>
            <w:r>
              <w:t>ника произвела Венеция!</w:t>
            </w:r>
          </w:p>
          <w:p w:rsidR="00B34A3F" w:rsidRDefault="00460890">
            <w:r>
              <w:rPr>
                <w:b/>
              </w:rPr>
              <w:t>Василий</w:t>
            </w:r>
            <w:r>
              <w:t xml:space="preserve"> : </w:t>
            </w:r>
            <w:proofErr w:type="gramStart"/>
            <w:r>
              <w:t>-В</w:t>
            </w:r>
            <w:proofErr w:type="gramEnd"/>
            <w:r>
              <w:t>енеция сон фантастический!!!</w:t>
            </w:r>
          </w:p>
          <w:p w:rsidR="00B34A3F" w:rsidRDefault="00460890">
            <w:pPr>
              <w:rPr>
                <w:b/>
              </w:rPr>
            </w:pPr>
            <w:r>
              <w:rPr>
                <w:b/>
              </w:rPr>
              <w:t>Слайд: Рим.</w:t>
            </w:r>
          </w:p>
          <w:p w:rsidR="00B34A3F" w:rsidRDefault="00460890">
            <w:r>
              <w:t>Ведущий: А вот Рим совсем не понравился.</w:t>
            </w:r>
          </w:p>
          <w:p w:rsidR="00B34A3F" w:rsidRDefault="00460890">
            <w:r>
              <w:t>Инсценировка:</w:t>
            </w:r>
          </w:p>
          <w:p w:rsidR="00B34A3F" w:rsidRDefault="00460890">
            <w:r>
              <w:rPr>
                <w:b/>
              </w:rPr>
              <w:t>Василий и Илья Репин</w:t>
            </w:r>
            <w:r>
              <w:t xml:space="preserve">.- Сам Рим какой то мертвый,  отживший, </w:t>
            </w:r>
            <w:proofErr w:type="gramStart"/>
            <w:r>
              <w:t>правда</w:t>
            </w:r>
            <w:proofErr w:type="gramEnd"/>
            <w:r>
              <w:t xml:space="preserve"> Илья?</w:t>
            </w:r>
          </w:p>
          <w:p w:rsidR="00B34A3F" w:rsidRDefault="00460890">
            <w:r>
              <w:t>-Да</w:t>
            </w:r>
            <w:proofErr w:type="gramStart"/>
            <w:r>
              <w:t xml:space="preserve"> ,</w:t>
            </w:r>
            <w:proofErr w:type="gramEnd"/>
            <w:r>
              <w:t xml:space="preserve">правда Василий. Не будем здесь рисовать, поехали лучше домой! </w:t>
            </w:r>
          </w:p>
          <w:p w:rsidR="00B34A3F" w:rsidRDefault="00460890">
            <w:r>
              <w:rPr>
                <w:b/>
              </w:rPr>
              <w:t>Ведущий:</w:t>
            </w:r>
            <w:r>
              <w:t xml:space="preserve"> В Риме не было создано ни одной картины.</w:t>
            </w:r>
          </w:p>
          <w:p w:rsidR="00B34A3F" w:rsidRDefault="00460890">
            <w:r>
              <w:t>Вернувшись с командировки в 1876 году Василий Поленов окончательно понял</w:t>
            </w:r>
            <w:proofErr w:type="gramStart"/>
            <w:r>
              <w:t xml:space="preserve"> ,</w:t>
            </w:r>
            <w:proofErr w:type="gramEnd"/>
            <w:r>
              <w:t>что целиком хочет посвятить себя творчеству на родине, воспеванию кра</w:t>
            </w:r>
            <w:r>
              <w:t>соты русского пейзажа. Но годы странствий не прошли зря Здесь он многому научился</w:t>
            </w:r>
            <w:proofErr w:type="gramStart"/>
            <w:r>
              <w:t xml:space="preserve"> ,</w:t>
            </w:r>
            <w:proofErr w:type="gramEnd"/>
            <w:r>
              <w:t xml:space="preserve">овладел техникой </w:t>
            </w:r>
            <w:proofErr w:type="spellStart"/>
            <w:r>
              <w:t>пленерного</w:t>
            </w:r>
            <w:proofErr w:type="spellEnd"/>
            <w:r>
              <w:t xml:space="preserve"> пейзажа и сильно соскучившись за родиной понял, что</w:t>
            </w:r>
          </w:p>
          <w:p w:rsidR="00B34A3F" w:rsidRDefault="00460890">
            <w:r>
              <w:rPr>
                <w:b/>
              </w:rPr>
              <w:t>Василий:-</w:t>
            </w:r>
            <w:r>
              <w:t xml:space="preserve"> красивее родной природе </w:t>
            </w:r>
            <w:proofErr w:type="gramStart"/>
            <w:r>
              <w:t>–н</w:t>
            </w:r>
            <w:proofErr w:type="gramEnd"/>
            <w:r>
              <w:t>ет больше мест!!!</w:t>
            </w:r>
          </w:p>
          <w:p w:rsidR="00B34A3F" w:rsidRDefault="00460890">
            <w:r>
              <w:t>Демонстрация знаменитых картин: слайды.</w:t>
            </w:r>
          </w:p>
          <w:p w:rsidR="00B34A3F" w:rsidRDefault="00460890">
            <w:r>
              <w:t>Московский дворик, Бабушкин сад,…  старый пруд.</w:t>
            </w:r>
          </w:p>
          <w:p w:rsidR="00B34A3F" w:rsidRDefault="00460890">
            <w:r>
              <w:rPr>
                <w:b/>
              </w:rPr>
              <w:t>Ведущий:</w:t>
            </w:r>
            <w:r>
              <w:t xml:space="preserve"> В дальнейшем развитие живописи Поленова связано с жизнью на берегу Оки, которая за эти годы стала настоящим источником его вдохновения. Мечтая поселиться на природе, художник приобрел в 1890 г. Небо</w:t>
            </w:r>
            <w:r>
              <w:t xml:space="preserve">льшое именье « </w:t>
            </w:r>
            <w:proofErr w:type="spellStart"/>
            <w:r>
              <w:t>Бехово</w:t>
            </w:r>
            <w:proofErr w:type="spellEnd"/>
            <w:r>
              <w:t>» в Тульской губернии. Там построил по собственному проекту дом с мастерскими для своих друзе</w:t>
            </w:r>
            <w:proofErr w:type="gramStart"/>
            <w:r>
              <w:t>й-</w:t>
            </w:r>
            <w:proofErr w:type="gramEnd"/>
            <w:r>
              <w:t xml:space="preserve"> художников. Усадьба была названа «Борок».</w:t>
            </w:r>
          </w:p>
          <w:p w:rsidR="00B34A3F" w:rsidRDefault="00460890">
            <w:r>
              <w:t xml:space="preserve">  Последние годы жизни Поленов провел в Борке, продолжал постоянно работать, вдохновляясь пейзажа</w:t>
            </w:r>
            <w:r>
              <w:t>ми Оки.</w:t>
            </w:r>
          </w:p>
          <w:p w:rsidR="00B34A3F" w:rsidRDefault="00460890">
            <w:r>
              <w:t xml:space="preserve"> Сейчас там находиться Музе</w:t>
            </w:r>
            <w:proofErr w:type="gramStart"/>
            <w:r>
              <w:t>й-</w:t>
            </w:r>
            <w:proofErr w:type="gramEnd"/>
            <w:r>
              <w:t xml:space="preserve"> усадьба Василия Дмитриевича Поленова.</w:t>
            </w:r>
          </w:p>
          <w:p w:rsidR="00B34A3F" w:rsidRDefault="00460890">
            <w:r>
              <w:t>18 июля 1927 года он скончался в своей усадьбе.</w:t>
            </w:r>
          </w:p>
          <w:p w:rsidR="00B34A3F" w:rsidRDefault="00B34A3F"/>
          <w:p w:rsidR="00B34A3F" w:rsidRDefault="00460890">
            <w:pPr>
              <w:jc w:val="both"/>
              <w:rPr>
                <w:b/>
              </w:rPr>
            </w:pPr>
            <w:r>
              <w:t xml:space="preserve">Итог: Звучит музыка </w:t>
            </w:r>
            <w:proofErr w:type="gramStart"/>
            <w:r>
              <w:t>–п</w:t>
            </w:r>
            <w:proofErr w:type="gramEnd"/>
            <w:r>
              <w:t xml:space="preserve">росмотр </w:t>
            </w:r>
            <w:proofErr w:type="spellStart"/>
            <w:r>
              <w:t>слайдшоу</w:t>
            </w:r>
            <w:proofErr w:type="spellEnd"/>
            <w:r>
              <w:t xml:space="preserve"> картин Поленова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lastRenderedPageBreak/>
              <w:t>Знакомятся с биографией художника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t xml:space="preserve">Научатся работать в группах; слушать, </w:t>
            </w:r>
            <w:r>
              <w:t>уважать, вместе находить необходимые решения.</w:t>
            </w: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  <w:p w:rsidR="00B34A3F" w:rsidRDefault="00B34A3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lastRenderedPageBreak/>
              <w:t>Взаимодействуют друг с другом (в парах), в подгруппах   (4-6 человек), фронтально (через главных художников, в сравнении и обсуждении).</w:t>
            </w:r>
          </w:p>
          <w:p w:rsidR="00B34A3F" w:rsidRDefault="00460890">
            <w:pPr>
              <w:tabs>
                <w:tab w:val="left" w:pos="1350"/>
              </w:tabs>
            </w:pPr>
            <w:r>
              <w:tab/>
            </w:r>
          </w:p>
          <w:p w:rsidR="00B34A3F" w:rsidRDefault="00B34A3F">
            <w:pPr>
              <w:tabs>
                <w:tab w:val="left" w:pos="1350"/>
              </w:tabs>
            </w:pPr>
          </w:p>
          <w:p w:rsidR="00B34A3F" w:rsidRDefault="00B34A3F">
            <w:pPr>
              <w:tabs>
                <w:tab w:val="left" w:pos="1350"/>
              </w:tabs>
            </w:pPr>
          </w:p>
          <w:p w:rsidR="00B34A3F" w:rsidRDefault="00B34A3F">
            <w:pPr>
              <w:tabs>
                <w:tab w:val="left" w:pos="1350"/>
              </w:tabs>
            </w:pPr>
          </w:p>
          <w:p w:rsidR="00B34A3F" w:rsidRDefault="00B34A3F">
            <w:pPr>
              <w:tabs>
                <w:tab w:val="left" w:pos="135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lastRenderedPageBreak/>
              <w:t>Понимание.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t xml:space="preserve">«Главные художники» </w:t>
            </w:r>
            <w:proofErr w:type="spellStart"/>
            <w:r>
              <w:t>помогают-коррекционно</w:t>
            </w:r>
            <w:proofErr w:type="spellEnd"/>
            <w:r>
              <w:t>, исправляют</w:t>
            </w:r>
            <w:proofErr w:type="gramStart"/>
            <w:r>
              <w:t xml:space="preserve"> ,</w:t>
            </w:r>
            <w:proofErr w:type="gramEnd"/>
            <w:r>
              <w:t xml:space="preserve"> дополняют ответы и действия учащихся.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t xml:space="preserve">Осуществляют взаимоконтроль, применяют и сохраняют учебную цель и задачу, умеют слушать и высказываться (проговаривать) по ходу </w:t>
            </w:r>
            <w:r>
              <w:lastRenderedPageBreak/>
              <w:t>обсуждения установки на урок.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16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Этап «Профилактический». </w:t>
            </w:r>
            <w:proofErr w:type="spellStart"/>
            <w:r>
              <w:rPr>
                <w:b/>
                <w:i/>
                <w:sz w:val="28"/>
              </w:rPr>
              <w:t>Физминутка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Задача: проведение разминочной гимнастики для профилактики гиподинамии, а также профилактической гимнастики для глаз.</w:t>
            </w:r>
          </w:p>
          <w:p w:rsidR="00B34A3F" w:rsidRDefault="0046089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 xml:space="preserve">Совместное выполнение упражнения «Ель» с музыкальным и </w:t>
            </w:r>
            <w:proofErr w:type="spellStart"/>
            <w:r>
              <w:rPr>
                <w:sz w:val="28"/>
              </w:rPr>
              <w:t>видеосопровождением</w:t>
            </w:r>
            <w:proofErr w:type="spellEnd"/>
            <w:r>
              <w:rPr>
                <w:sz w:val="28"/>
              </w:rPr>
              <w:t>, визуально-табличные упраж</w:t>
            </w:r>
            <w:r>
              <w:rPr>
                <w:sz w:val="28"/>
              </w:rPr>
              <w:t>нения.</w:t>
            </w:r>
            <w:proofErr w:type="gramEnd"/>
          </w:p>
          <w:p w:rsidR="00B34A3F" w:rsidRDefault="00B34A3F">
            <w:pPr>
              <w:jc w:val="center"/>
            </w:pPr>
          </w:p>
        </w:tc>
      </w:tr>
      <w:tr w:rsidR="00B34A3F">
        <w:tc>
          <w:tcPr>
            <w:tcW w:w="16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Этап «Актуализация знаний». Упражнения на закрепление изученного материала.</w:t>
            </w:r>
          </w:p>
          <w:p w:rsidR="00B34A3F" w:rsidRDefault="004608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Задача: повторение изученного материала, необходимого для «открытия нового знания», выявление затруднений в индивидуальной практической деятельности каждого учащегося.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both"/>
              <w:rPr>
                <w:b/>
              </w:rPr>
            </w:pPr>
            <w:r>
              <w:rPr>
                <w:b/>
              </w:rPr>
              <w:t xml:space="preserve">Цели и задачи: </w:t>
            </w:r>
          </w:p>
          <w:p w:rsidR="00B34A3F" w:rsidRDefault="00460890">
            <w:pPr>
              <w:pStyle w:val="a3"/>
              <w:jc w:val="both"/>
            </w:pPr>
            <w:r>
              <w:rPr>
                <w:b/>
              </w:rPr>
              <w:t xml:space="preserve">для учителя – </w:t>
            </w:r>
            <w:r>
              <w:t xml:space="preserve">дать понятие «этюд», «этюдник», « </w:t>
            </w:r>
            <w:proofErr w:type="spellStart"/>
            <w:r>
              <w:t>пленерный</w:t>
            </w:r>
            <w:proofErr w:type="spellEnd"/>
            <w:r>
              <w:t xml:space="preserve"> пейзаж»; приобщать к великому миру искусства и развивать любовь к родине и родной природе; </w:t>
            </w:r>
          </w:p>
          <w:p w:rsidR="00B34A3F" w:rsidRDefault="00B34A3F">
            <w:pPr>
              <w:jc w:val="both"/>
            </w:pPr>
          </w:p>
          <w:p w:rsidR="00B34A3F" w:rsidRDefault="00460890">
            <w:r>
              <w:rPr>
                <w:b/>
              </w:rPr>
              <w:t xml:space="preserve">для учащихся – </w:t>
            </w:r>
            <w:r>
              <w:t xml:space="preserve">выполнение упражнений на закрепление навыков </w:t>
            </w:r>
            <w:r>
              <w:rPr>
                <w:b/>
              </w:rPr>
              <w:t>Учитель</w:t>
            </w:r>
            <w:proofErr w:type="gramStart"/>
            <w:r>
              <w:rPr>
                <w:b/>
              </w:rPr>
              <w:t>.</w:t>
            </w:r>
            <w:r>
              <w:t xml:space="preserve"> –-</w:t>
            </w:r>
            <w:proofErr w:type="gramEnd"/>
            <w:r>
              <w:t>Почему же Поленова</w:t>
            </w:r>
            <w:r>
              <w:t xml:space="preserve"> называют певцом русской природы?</w:t>
            </w:r>
          </w:p>
          <w:p w:rsidR="00B34A3F" w:rsidRDefault="00460890">
            <w:r>
              <w:t>(ответы детей).</w:t>
            </w:r>
          </w:p>
          <w:p w:rsidR="00B34A3F" w:rsidRDefault="00460890">
            <w:r>
              <w:t>Во времена Поленова постепенно входит в моду рисование на с натуры на открытом воздухе (пленер)</w:t>
            </w:r>
            <w:proofErr w:type="gramStart"/>
            <w:r>
              <w:t>.Д</w:t>
            </w:r>
            <w:proofErr w:type="gramEnd"/>
            <w:r>
              <w:t>ля такой работы художникам необходимо специальное оборудование. Таким является этюдник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>лайд).</w:t>
            </w:r>
          </w:p>
          <w:p w:rsidR="00B34A3F" w:rsidRDefault="00B34A3F"/>
          <w:p w:rsidR="00B34A3F" w:rsidRDefault="00460890">
            <w:r>
              <w:t>Мастер кла</w:t>
            </w:r>
            <w:r>
              <w:t>сс</w:t>
            </w:r>
            <w:proofErr w:type="gramStart"/>
            <w:r>
              <w:t xml:space="preserve">  .</w:t>
            </w:r>
            <w:proofErr w:type="gramEnd"/>
          </w:p>
          <w:p w:rsidR="00B34A3F" w:rsidRDefault="00460890">
            <w:r>
              <w:rPr>
                <w:b/>
              </w:rPr>
              <w:t>Васили</w:t>
            </w:r>
            <w:r>
              <w:t xml:space="preserve">й: </w:t>
            </w:r>
            <w:proofErr w:type="gramStart"/>
            <w:r>
              <w:t>-С</w:t>
            </w:r>
            <w:proofErr w:type="gramEnd"/>
            <w:r>
              <w:t>егодня я покажу вам как рисовать пейзаж на пленере. Для этого я беру с собой этюдник и отправляюсь на поиски красивого места. Когда место найдено я раскладываю этюдник и начинаю рисовать.</w:t>
            </w:r>
          </w:p>
          <w:p w:rsidR="00B34A3F" w:rsidRDefault="00460890">
            <w:r>
              <w:t xml:space="preserve">Погода быстро меняется и все, что мы </w:t>
            </w:r>
            <w:proofErr w:type="gramStart"/>
            <w:r>
              <w:t xml:space="preserve">видим быстро </w:t>
            </w:r>
            <w:r>
              <w:t>изменяется</w:t>
            </w:r>
            <w:proofErr w:type="gramEnd"/>
            <w:r>
              <w:t xml:space="preserve"> тоже, поэтому мы сразу отмечаем цветом какие части в нашем пейзаже есть.</w:t>
            </w:r>
          </w:p>
          <w:p w:rsidR="00B34A3F" w:rsidRDefault="00460890">
            <w:r>
              <w:t>-рисуем горизонт и деревья на переднем плане</w:t>
            </w:r>
            <w:proofErr w:type="gramStart"/>
            <w:r>
              <w:t xml:space="preserve"> ,</w:t>
            </w:r>
            <w:proofErr w:type="gramEnd"/>
            <w:r>
              <w:t>дальше река течет полукругом .Все тихо, спокойно- осень. И листва как огонь и солнце в тумане.</w:t>
            </w:r>
          </w:p>
          <w:p w:rsidR="00B34A3F" w:rsidRDefault="00B34A3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t>Учатся основным приемам рисова</w:t>
            </w:r>
            <w:r>
              <w:t>ния пейзажа на пленере.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t xml:space="preserve">Умение </w:t>
            </w:r>
            <w:r>
              <w:rPr>
                <w:sz w:val="22"/>
              </w:rPr>
              <w:t>использоват</w:t>
            </w:r>
            <w:r>
              <w:t>ь на практике полученные знания.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t xml:space="preserve">Озвучивают и демонстрируют последовательность выполнения упражнений:  </w:t>
            </w:r>
          </w:p>
          <w:p w:rsidR="00B34A3F" w:rsidRDefault="00B34A3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Построение монологических высказываний, уметь строить в коммуникации понятные для партнеров способы действия,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определять</w:t>
            </w:r>
            <w:proofErr w:type="gramEnd"/>
            <w:r>
              <w:rPr>
                <w:sz w:val="22"/>
              </w:rPr>
              <w:t xml:space="preserve"> что он видит и понимает, а что нет.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t xml:space="preserve">Самоконтроль и </w:t>
            </w:r>
            <w:r>
              <w:rPr>
                <w:sz w:val="20"/>
              </w:rPr>
              <w:t xml:space="preserve">взаимоконтроль </w:t>
            </w:r>
            <w:r>
              <w:t>выполнения задания и упражнения в парах и подгруппах,</w:t>
            </w:r>
          </w:p>
          <w:p w:rsidR="00B34A3F" w:rsidRDefault="00460890">
            <w:pPr>
              <w:jc w:val="center"/>
            </w:pPr>
            <w:r>
              <w:t>- регулятивная деятельность эксперто</w:t>
            </w:r>
            <w:proofErr w:type="gramStart"/>
            <w:r>
              <w:t>в-</w:t>
            </w:r>
            <w:proofErr w:type="gramEnd"/>
            <w:r>
              <w:t>«главных художников».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rPr>
                <w:sz w:val="22"/>
              </w:rPr>
            </w:pPr>
            <w:r>
              <w:rPr>
                <w:sz w:val="20"/>
              </w:rPr>
              <w:t>Планировать</w:t>
            </w:r>
            <w:r>
              <w:rPr>
                <w:sz w:val="22"/>
              </w:rPr>
              <w:t xml:space="preserve"> свои действия в </w:t>
            </w:r>
            <w:r>
              <w:rPr>
                <w:sz w:val="20"/>
              </w:rPr>
              <w:t>соответствии</w:t>
            </w:r>
            <w:r>
              <w:rPr>
                <w:sz w:val="22"/>
              </w:rPr>
              <w:t xml:space="preserve"> с </w:t>
            </w:r>
            <w:r>
              <w:rPr>
                <w:sz w:val="18"/>
              </w:rPr>
              <w:t>поставленной</w:t>
            </w:r>
            <w:r>
              <w:rPr>
                <w:sz w:val="22"/>
              </w:rPr>
              <w:t xml:space="preserve"> задачей,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обнаруживать</w:t>
            </w:r>
            <w:r>
              <w:rPr>
                <w:sz w:val="22"/>
              </w:rPr>
              <w:t xml:space="preserve"> и исправлять отклонения от эталона, </w:t>
            </w:r>
            <w:proofErr w:type="gramStart"/>
            <w:r>
              <w:rPr>
                <w:sz w:val="22"/>
              </w:rPr>
              <w:t xml:space="preserve">вносить </w:t>
            </w:r>
            <w:proofErr w:type="spellStart"/>
            <w:r>
              <w:rPr>
                <w:sz w:val="22"/>
              </w:rPr>
              <w:t>коррективыи</w:t>
            </w:r>
            <w:proofErr w:type="spellEnd"/>
            <w:r>
              <w:rPr>
                <w:sz w:val="22"/>
              </w:rPr>
              <w:t xml:space="preserve"> исправлять</w:t>
            </w:r>
            <w:proofErr w:type="gramEnd"/>
            <w:r>
              <w:rPr>
                <w:sz w:val="22"/>
              </w:rPr>
              <w:t xml:space="preserve"> ошибки.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rPr>
          <w:trHeight w:val="1684"/>
        </w:trPr>
        <w:tc>
          <w:tcPr>
            <w:tcW w:w="16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>
            <w:pPr>
              <w:jc w:val="center"/>
              <w:rPr>
                <w:b/>
                <w:i/>
                <w:sz w:val="28"/>
              </w:rPr>
            </w:pPr>
          </w:p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Этап «Применение </w:t>
            </w:r>
            <w:proofErr w:type="gramStart"/>
            <w:r>
              <w:rPr>
                <w:b/>
                <w:i/>
                <w:sz w:val="28"/>
              </w:rPr>
              <w:t>освоенного</w:t>
            </w:r>
            <w:proofErr w:type="gramEnd"/>
            <w:r>
              <w:rPr>
                <w:b/>
                <w:i/>
                <w:sz w:val="28"/>
              </w:rPr>
              <w:t xml:space="preserve"> в практической деятельности»</w:t>
            </w:r>
          </w:p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Задача: практическое выполнение задания, самостоятельная творческая работа учащихся.</w:t>
            </w:r>
          </w:p>
          <w:p w:rsidR="00B34A3F" w:rsidRDefault="00B34A3F">
            <w:pPr>
              <w:jc w:val="center"/>
              <w:rPr>
                <w:b/>
                <w:i/>
                <w:sz w:val="28"/>
              </w:rPr>
            </w:pPr>
          </w:p>
          <w:p w:rsidR="00B34A3F" w:rsidRDefault="00B34A3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rPr>
          <w:trHeight w:val="380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>
              <w:t>П</w:t>
            </w:r>
            <w:r>
              <w:t xml:space="preserve">омощь учащимся, практическое сотворчество, комментирование, показ удачных и ошибочных моментов и </w:t>
            </w:r>
            <w:proofErr w:type="gramStart"/>
            <w:r>
              <w:t>способах</w:t>
            </w:r>
            <w:proofErr w:type="gramEnd"/>
            <w:r>
              <w:t xml:space="preserve"> их устранения;</w:t>
            </w:r>
            <w:r>
              <w:rPr>
                <w:b/>
              </w:rPr>
              <w:t xml:space="preserve"> </w:t>
            </w:r>
          </w:p>
          <w:p w:rsidR="00B34A3F" w:rsidRDefault="00460890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       Во время самостоятельной работы учащихся звучит музыкальное сопровождение.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rPr>
                <w:sz w:val="22"/>
              </w:rPr>
              <w:t xml:space="preserve">Анализируют </w:t>
            </w:r>
            <w:r>
              <w:t xml:space="preserve">оригинальные </w:t>
            </w:r>
            <w:r>
              <w:rPr>
                <w:sz w:val="22"/>
              </w:rPr>
              <w:t>произведения</w:t>
            </w:r>
            <w:r>
              <w:t xml:space="preserve"> Мастера с цель</w:t>
            </w:r>
            <w:r>
              <w:t xml:space="preserve">ю выполнения </w:t>
            </w:r>
            <w:r>
              <w:rPr>
                <w:sz w:val="22"/>
              </w:rPr>
              <w:t>практической</w:t>
            </w:r>
            <w:r>
              <w:t xml:space="preserve"> задачи.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t>Используют.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t xml:space="preserve">Эксперты в группах </w:t>
            </w:r>
            <w:r>
              <w:rPr>
                <w:sz w:val="22"/>
              </w:rPr>
              <w:t>кооперируют</w:t>
            </w:r>
            <w:r>
              <w:t xml:space="preserve"> усилия по решению учебной задачи, озвучивают и </w:t>
            </w:r>
            <w:r>
              <w:rPr>
                <w:sz w:val="18"/>
              </w:rPr>
              <w:t>демонстрируют</w:t>
            </w:r>
            <w:r>
              <w:t xml:space="preserve"> удачные результаты </w:t>
            </w:r>
            <w:r>
              <w:rPr>
                <w:sz w:val="22"/>
              </w:rPr>
              <w:t>практической деятельности</w:t>
            </w:r>
            <w:r>
              <w:t xml:space="preserve"> в своих «командах», </w:t>
            </w:r>
            <w:r>
              <w:rPr>
                <w:sz w:val="20"/>
              </w:rPr>
              <w:t>комментируют</w:t>
            </w:r>
            <w:r>
              <w:t xml:space="preserve"> 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t>Рефлексия своих действий, сравнитель</w:t>
            </w:r>
            <w:r>
              <w:t xml:space="preserve">ный визуальный анализ продуктивного творчества с комментированием своих действий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rPr>
                <w:sz w:val="22"/>
              </w:rPr>
              <w:t xml:space="preserve">Осуществляют </w:t>
            </w:r>
            <w:r>
              <w:t xml:space="preserve">самоконтроль и </w:t>
            </w:r>
            <w:r>
              <w:rPr>
                <w:sz w:val="20"/>
              </w:rPr>
              <w:t>взаимоконтроль</w:t>
            </w:r>
            <w:r>
              <w:t xml:space="preserve"> хода и результата выполненных практических действий в конечном и поэтапном продуктивном творчестве</w:t>
            </w:r>
            <w:proofErr w:type="gramStart"/>
            <w:r>
              <w:t xml:space="preserve"> :</w:t>
            </w:r>
            <w:proofErr w:type="gramEnd"/>
            <w:r>
              <w:t xml:space="preserve"> от первичного подмалевка – до </w:t>
            </w:r>
            <w:r>
              <w:t xml:space="preserve">полного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разживочного</w:t>
            </w:r>
            <w:proofErr w:type="spellEnd"/>
            <w:r>
              <w:rPr>
                <w:sz w:val="20"/>
              </w:rPr>
              <w:t xml:space="preserve">» </w:t>
            </w:r>
            <w:r>
              <w:t>кистевого письма по объемной форме.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t xml:space="preserve">Вносят необходимые </w:t>
            </w:r>
            <w:r>
              <w:rPr>
                <w:sz w:val="22"/>
              </w:rPr>
              <w:t>коррективы</w:t>
            </w:r>
            <w:r>
              <w:t xml:space="preserve"> по ходу практической деятельности, после </w:t>
            </w:r>
            <w:r>
              <w:rPr>
                <w:sz w:val="22"/>
              </w:rPr>
              <w:t xml:space="preserve">обсуждения </w:t>
            </w:r>
            <w:r>
              <w:t xml:space="preserve">и </w:t>
            </w:r>
            <w:r>
              <w:rPr>
                <w:sz w:val="18"/>
              </w:rPr>
              <w:t>согласования</w:t>
            </w:r>
            <w:r>
              <w:t xml:space="preserve"> в </w:t>
            </w:r>
            <w:r>
              <w:rPr>
                <w:sz w:val="22"/>
              </w:rPr>
              <w:t>подгруппах</w:t>
            </w:r>
            <w:r>
              <w:t xml:space="preserve"> </w:t>
            </w:r>
            <w:r>
              <w:rPr>
                <w:sz w:val="22"/>
              </w:rPr>
              <w:t xml:space="preserve">выполняют </w:t>
            </w:r>
            <w:r>
              <w:t xml:space="preserve">импровизации – </w:t>
            </w:r>
            <w:r>
              <w:rPr>
                <w:sz w:val="20"/>
              </w:rPr>
              <w:t>композиции</w:t>
            </w:r>
            <w:r>
              <w:t xml:space="preserve"> с сохранением общей учебной цели и задачи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16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Этап </w:t>
            </w:r>
            <w:r>
              <w:rPr>
                <w:b/>
                <w:i/>
                <w:sz w:val="28"/>
              </w:rPr>
              <w:t>«Информация о домашнем задании, инструктаж о его выполнении»</w:t>
            </w:r>
          </w:p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Задача: поисковая работа в визуальном сравнении пейзажей русских художников</w:t>
            </w:r>
            <w:proofErr w:type="gramStart"/>
            <w:r>
              <w:rPr>
                <w:b/>
                <w:i/>
                <w:sz w:val="28"/>
              </w:rPr>
              <w:t xml:space="preserve"> .</w:t>
            </w:r>
            <w:proofErr w:type="gramEnd"/>
          </w:p>
          <w:p w:rsidR="00B34A3F" w:rsidRDefault="00B34A3F">
            <w:pPr>
              <w:jc w:val="center"/>
              <w:rPr>
                <w:b/>
                <w:i/>
                <w:sz w:val="28"/>
              </w:rPr>
            </w:pPr>
          </w:p>
          <w:p w:rsidR="00B34A3F" w:rsidRDefault="00460890">
            <w:r>
              <w:t xml:space="preserve">Учащимся предлагается найти картины других русских художников-пейзажистов; составить электронный альбом репродукций </w:t>
            </w:r>
            <w:r>
              <w:t>этих картин.</w:t>
            </w:r>
          </w:p>
          <w:p w:rsidR="00B34A3F" w:rsidRDefault="00B34A3F">
            <w:pPr>
              <w:jc w:val="center"/>
              <w:rPr>
                <w:b/>
                <w:i/>
                <w:sz w:val="28"/>
              </w:rPr>
            </w:pPr>
          </w:p>
          <w:p w:rsidR="00B34A3F" w:rsidRDefault="00B34A3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16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Этап «Рефлексия (подведение итогов занятия). Оценка результатов.</w:t>
            </w:r>
          </w:p>
          <w:p w:rsidR="00B34A3F" w:rsidRDefault="0046089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Задача: включение учащихся в деятельность на аналитическом уровне.</w:t>
            </w:r>
          </w:p>
          <w:p w:rsidR="00B34A3F" w:rsidRDefault="00B34A3F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  <w:tr w:rsidR="00B34A3F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tabs>
                <w:tab w:val="left" w:pos="1340"/>
              </w:tabs>
              <w:ind w:left="1440"/>
              <w:rPr>
                <w:b/>
              </w:rPr>
            </w:pPr>
            <w:r>
              <w:rPr>
                <w:b/>
              </w:rPr>
              <w:t>Выставка работ учащихся.</w:t>
            </w:r>
          </w:p>
          <w:p w:rsidR="00B34A3F" w:rsidRDefault="00460890">
            <w:pPr>
              <w:tabs>
                <w:tab w:val="left" w:pos="1340"/>
              </w:tabs>
              <w:ind w:left="1440"/>
              <w:rPr>
                <w:b/>
              </w:rPr>
            </w:pPr>
            <w:r>
              <w:rPr>
                <w:b/>
              </w:rPr>
              <w:t xml:space="preserve">                     Цели и задачи: </w:t>
            </w:r>
          </w:p>
          <w:p w:rsidR="00B34A3F" w:rsidRDefault="00B34A3F">
            <w:pPr>
              <w:tabs>
                <w:tab w:val="left" w:pos="1340"/>
              </w:tabs>
              <w:ind w:left="1440"/>
              <w:rPr>
                <w:b/>
              </w:rPr>
            </w:pPr>
          </w:p>
          <w:p w:rsidR="00B34A3F" w:rsidRDefault="00460890">
            <w:pPr>
              <w:tabs>
                <w:tab w:val="left" w:pos="1340"/>
              </w:tabs>
              <w:ind w:firstLine="90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Обобщение темы урока, подведение итогов урока</w:t>
            </w:r>
            <w:proofErr w:type="gramStart"/>
            <w:r>
              <w:rPr>
                <w:u w:val="single"/>
              </w:rPr>
              <w:t xml:space="preserve"> ,</w:t>
            </w:r>
            <w:proofErr w:type="gramEnd"/>
            <w:r>
              <w:rPr>
                <w:u w:val="single"/>
              </w:rPr>
              <w:t xml:space="preserve">организация и комментирование  </w:t>
            </w:r>
            <w:proofErr w:type="spellStart"/>
            <w:r>
              <w:rPr>
                <w:u w:val="single"/>
              </w:rPr>
              <w:t>экспресс-просмотра</w:t>
            </w:r>
            <w:proofErr w:type="spellEnd"/>
            <w:r>
              <w:rPr>
                <w:u w:val="single"/>
              </w:rPr>
              <w:t xml:space="preserve"> детских </w:t>
            </w:r>
            <w:r>
              <w:rPr>
                <w:u w:val="single"/>
              </w:rPr>
              <w:lastRenderedPageBreak/>
              <w:t>работ, фронтальная оценка деятельности обучающихся.</w:t>
            </w:r>
          </w:p>
          <w:p w:rsidR="00B34A3F" w:rsidRDefault="00B34A3F">
            <w:pPr>
              <w:tabs>
                <w:tab w:val="left" w:pos="1340"/>
              </w:tabs>
              <w:ind w:firstLine="900"/>
              <w:jc w:val="both"/>
            </w:pPr>
          </w:p>
          <w:p w:rsidR="00B34A3F" w:rsidRDefault="00460890">
            <w:pPr>
              <w:tabs>
                <w:tab w:val="left" w:pos="1340"/>
              </w:tabs>
              <w:ind w:firstLine="900"/>
              <w:jc w:val="both"/>
            </w:pPr>
            <w:r>
              <w:t>Учащимся предлагается алгоритм (критерии и нормы) оценивания практических работ, оригинальные изд</w:t>
            </w:r>
            <w:r>
              <w:t>елия и репродукции для анализа и сравнения: для экспертов и обсуждения в подгруппах и парах.</w:t>
            </w:r>
          </w:p>
          <w:p w:rsidR="00B34A3F" w:rsidRDefault="00B34A3F">
            <w:pPr>
              <w:tabs>
                <w:tab w:val="left" w:pos="1340"/>
              </w:tabs>
              <w:ind w:firstLine="900"/>
              <w:jc w:val="both"/>
            </w:pPr>
          </w:p>
          <w:p w:rsidR="00B34A3F" w:rsidRDefault="00460890">
            <w:pPr>
              <w:tabs>
                <w:tab w:val="left" w:pos="1340"/>
              </w:tabs>
              <w:ind w:firstLine="900"/>
              <w:jc w:val="both"/>
            </w:pPr>
            <w:r>
              <w:t xml:space="preserve">     Молодцы ребята, славно потрудились. Проявили отличные навыки и знания. Замечательные из вас получились мастера работы на пленере</w:t>
            </w:r>
            <w:proofErr w:type="gramStart"/>
            <w:r>
              <w:t>.</w:t>
            </w:r>
            <w:proofErr w:type="gramEnd"/>
          </w:p>
          <w:p w:rsidR="00B34A3F" w:rsidRDefault="00460890">
            <w:pPr>
              <w:pStyle w:val="31"/>
              <w:tabs>
                <w:tab w:val="left" w:pos="13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</w:p>
          <w:p w:rsidR="00B34A3F" w:rsidRDefault="00460890">
            <w:pPr>
              <w:tabs>
                <w:tab w:val="left" w:pos="1340"/>
              </w:tabs>
              <w:ind w:firstLine="900"/>
              <w:jc w:val="both"/>
            </w:pPr>
            <w:r>
              <w:t xml:space="preserve">А сегодня вы славно и </w:t>
            </w:r>
            <w:r>
              <w:t>творчески поработали на уроке</w:t>
            </w:r>
            <w:proofErr w:type="gramStart"/>
            <w:r>
              <w:t xml:space="preserve"> Н</w:t>
            </w:r>
            <w:proofErr w:type="gramEnd"/>
            <w:r>
              <w:t>а этом наш урок закончен.</w:t>
            </w:r>
          </w:p>
          <w:p w:rsidR="00B34A3F" w:rsidRDefault="00B34A3F">
            <w:pPr>
              <w:tabs>
                <w:tab w:val="left" w:pos="1340"/>
              </w:tabs>
              <w:ind w:firstLine="900"/>
              <w:jc w:val="both"/>
            </w:pPr>
          </w:p>
          <w:p w:rsidR="00B34A3F" w:rsidRDefault="00460890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 xml:space="preserve"> СПАСИБО ВАМ ЗА ТВОРЧЕСТВО И ТРУД.</w:t>
            </w:r>
          </w:p>
          <w:p w:rsidR="00B34A3F" w:rsidRDefault="00B34A3F">
            <w:pPr>
              <w:tabs>
                <w:tab w:val="left" w:pos="1340"/>
              </w:tabs>
            </w:pPr>
          </w:p>
          <w:p w:rsidR="00B34A3F" w:rsidRDefault="00B34A3F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lastRenderedPageBreak/>
              <w:t>Анализ дельты  «УМЕЮ – НЕ УМЕЛ», комментиро</w:t>
            </w:r>
            <w:r>
              <w:lastRenderedPageBreak/>
              <w:t xml:space="preserve">вание и самоанализ </w:t>
            </w:r>
            <w:r>
              <w:rPr>
                <w:sz w:val="22"/>
              </w:rPr>
              <w:t>выполненной</w:t>
            </w:r>
            <w:r>
              <w:t xml:space="preserve"> работы, чему я сегодня научился и какую себе бы я поставил оценку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lastRenderedPageBreak/>
              <w:t>Осознанно и</w:t>
            </w:r>
            <w:r>
              <w:t xml:space="preserve"> произвольно </w:t>
            </w:r>
            <w:proofErr w:type="spellStart"/>
            <w:proofErr w:type="gramStart"/>
            <w:r>
              <w:t>обосновыва-ют</w:t>
            </w:r>
            <w:proofErr w:type="spellEnd"/>
            <w:proofErr w:type="gramEnd"/>
            <w:r>
              <w:t xml:space="preserve"> качество </w:t>
            </w:r>
            <w:r>
              <w:rPr>
                <w:sz w:val="22"/>
              </w:rPr>
              <w:t>продуктивной</w:t>
            </w:r>
            <w:r>
              <w:t xml:space="preserve"> </w:t>
            </w:r>
            <w:r>
              <w:rPr>
                <w:sz w:val="22"/>
              </w:rPr>
              <w:lastRenderedPageBreak/>
              <w:t xml:space="preserve">деятельности </w:t>
            </w:r>
            <w:r>
              <w:t>в парах и своих группах.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pPr>
              <w:jc w:val="center"/>
            </w:pPr>
            <w:r>
              <w:lastRenderedPageBreak/>
              <w:t xml:space="preserve">Взаимодействуют с экспертом, друг с другом и с </w:t>
            </w:r>
            <w:r>
              <w:lastRenderedPageBreak/>
              <w:t xml:space="preserve">учителем во </w:t>
            </w:r>
            <w:r>
              <w:rPr>
                <w:sz w:val="22"/>
              </w:rPr>
              <w:t>фронтальном</w:t>
            </w:r>
            <w:r>
              <w:t xml:space="preserve"> режиме, озвучивают индивидуальные и групповые оценки.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lastRenderedPageBreak/>
              <w:t xml:space="preserve">Уметь строить в </w:t>
            </w:r>
            <w:r>
              <w:rPr>
                <w:sz w:val="20"/>
              </w:rPr>
              <w:t xml:space="preserve">коммуникации </w:t>
            </w:r>
            <w:r>
              <w:t>оценочные сужде</w:t>
            </w:r>
            <w:r>
              <w:t xml:space="preserve">ния на </w:t>
            </w:r>
            <w:r>
              <w:lastRenderedPageBreak/>
              <w:t xml:space="preserve">основе предложен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ого</w:t>
            </w:r>
            <w:proofErr w:type="spellEnd"/>
            <w:r>
              <w:t xml:space="preserve"> алгоритма оценки работ и </w:t>
            </w:r>
            <w:r>
              <w:rPr>
                <w:sz w:val="20"/>
              </w:rPr>
              <w:t>сравнительных характеристик</w:t>
            </w:r>
            <w:r>
              <w:t xml:space="preserve"> с </w:t>
            </w:r>
            <w:r>
              <w:rPr>
                <w:sz w:val="20"/>
              </w:rPr>
              <w:t xml:space="preserve">оригинальным «Мастерским» </w:t>
            </w:r>
            <w:r>
              <w:t>эталоном.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rPr>
                <w:sz w:val="22"/>
              </w:rPr>
              <w:lastRenderedPageBreak/>
              <w:t>Осуществляют</w:t>
            </w:r>
            <w:r>
              <w:t xml:space="preserve"> самооценку и </w:t>
            </w:r>
            <w:proofErr w:type="spellStart"/>
            <w:r>
              <w:t>взаимооценку</w:t>
            </w:r>
            <w:proofErr w:type="spellEnd"/>
            <w:r>
              <w:t xml:space="preserve"> в парах и подгруппах, </w:t>
            </w:r>
            <w:r>
              <w:lastRenderedPageBreak/>
              <w:t>контролируют правильность и полноту выполненных практических заданий, опре</w:t>
            </w:r>
            <w:r>
              <w:t xml:space="preserve">деляют </w:t>
            </w:r>
            <w:proofErr w:type="spellStart"/>
            <w:r>
              <w:rPr>
                <w:sz w:val="18"/>
              </w:rPr>
              <w:t>аргументированно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20"/>
              </w:rPr>
              <w:t>общегрупповые</w:t>
            </w:r>
            <w:proofErr w:type="spellEnd"/>
            <w:r>
              <w:t xml:space="preserve"> оценки.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460890">
            <w:r>
              <w:lastRenderedPageBreak/>
              <w:t xml:space="preserve">Умеют находить </w:t>
            </w:r>
            <w:r>
              <w:rPr>
                <w:sz w:val="22"/>
              </w:rPr>
              <w:t>отклонения</w:t>
            </w:r>
            <w:r>
              <w:t xml:space="preserve"> от эталона и </w:t>
            </w:r>
            <w:r>
              <w:lastRenderedPageBreak/>
              <w:t xml:space="preserve">планируют в </w:t>
            </w:r>
            <w:r>
              <w:rPr>
                <w:sz w:val="20"/>
              </w:rPr>
              <w:t xml:space="preserve">дальнейших </w:t>
            </w:r>
            <w:proofErr w:type="spellStart"/>
            <w:r>
              <w:t>практичес-ких</w:t>
            </w:r>
            <w:proofErr w:type="spellEnd"/>
            <w:r>
              <w:t xml:space="preserve"> работах </w:t>
            </w:r>
            <w:proofErr w:type="spellStart"/>
            <w:r>
              <w:t>корректи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овку</w:t>
            </w:r>
            <w:proofErr w:type="spellEnd"/>
            <w:r>
              <w:t xml:space="preserve"> и </w:t>
            </w:r>
            <w:proofErr w:type="spellStart"/>
            <w:r>
              <w:t>недопуще-ния</w:t>
            </w:r>
            <w:proofErr w:type="spellEnd"/>
            <w:r>
              <w:t xml:space="preserve"> </w:t>
            </w:r>
            <w:r>
              <w:rPr>
                <w:sz w:val="22"/>
              </w:rPr>
              <w:t xml:space="preserve">повторения  </w:t>
            </w:r>
            <w:r>
              <w:t>подобных ошибок.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3F" w:rsidRDefault="00B34A3F"/>
        </w:tc>
      </w:tr>
    </w:tbl>
    <w:p w:rsidR="00B34A3F" w:rsidRDefault="00B34A3F">
      <w:pPr>
        <w:jc w:val="center"/>
        <w:rPr>
          <w:b/>
          <w:sz w:val="28"/>
        </w:rPr>
      </w:pPr>
    </w:p>
    <w:p w:rsidR="00B34A3F" w:rsidRDefault="00B34A3F">
      <w:pPr>
        <w:jc w:val="center"/>
        <w:rPr>
          <w:b/>
          <w:sz w:val="28"/>
        </w:rPr>
      </w:pPr>
    </w:p>
    <w:p w:rsidR="00B34A3F" w:rsidRDefault="00B34A3F">
      <w:pPr>
        <w:jc w:val="center"/>
        <w:rPr>
          <w:b/>
          <w:sz w:val="28"/>
        </w:rPr>
      </w:pPr>
    </w:p>
    <w:p w:rsidR="00B34A3F" w:rsidRDefault="00B34A3F">
      <w:pPr>
        <w:jc w:val="center"/>
        <w:rPr>
          <w:b/>
          <w:sz w:val="28"/>
        </w:rPr>
      </w:pPr>
    </w:p>
    <w:p w:rsidR="00B34A3F" w:rsidRDefault="00B34A3F">
      <w:pPr>
        <w:jc w:val="center"/>
        <w:rPr>
          <w:b/>
          <w:sz w:val="28"/>
        </w:rPr>
      </w:pPr>
    </w:p>
    <w:p w:rsidR="00B34A3F" w:rsidRDefault="00B34A3F">
      <w:pPr>
        <w:jc w:val="center"/>
        <w:rPr>
          <w:b/>
          <w:sz w:val="28"/>
        </w:rPr>
      </w:pPr>
    </w:p>
    <w:sectPr w:rsidR="00B34A3F" w:rsidSect="00B34A3F">
      <w:type w:val="continuous"/>
      <w:pgSz w:w="16838" w:h="11906" w:orient="landscape"/>
      <w:pgMar w:top="567" w:right="284" w:bottom="567" w:left="28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831"/>
    <w:multiLevelType w:val="multilevel"/>
    <w:tmpl w:val="F64E9F6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4A3F"/>
    <w:rsid w:val="00460890"/>
    <w:rsid w:val="00B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34A3F"/>
    <w:rPr>
      <w:sz w:val="24"/>
    </w:rPr>
  </w:style>
  <w:style w:type="paragraph" w:styleId="10">
    <w:name w:val="heading 1"/>
    <w:basedOn w:val="a"/>
    <w:link w:val="11"/>
    <w:uiPriority w:val="9"/>
    <w:qFormat/>
    <w:rsid w:val="00B34A3F"/>
    <w:pPr>
      <w:spacing w:beforeAutospacing="1" w:afterAutospacing="1"/>
      <w:outlineLvl w:val="0"/>
    </w:pPr>
    <w:rPr>
      <w:rFonts w:ascii="Tahoma" w:hAnsi="Tahoma"/>
      <w:b/>
      <w:color w:val="333366"/>
      <w:sz w:val="21"/>
    </w:rPr>
  </w:style>
  <w:style w:type="paragraph" w:styleId="2">
    <w:name w:val="heading 2"/>
    <w:next w:val="a"/>
    <w:link w:val="20"/>
    <w:uiPriority w:val="9"/>
    <w:qFormat/>
    <w:rsid w:val="00B34A3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34A3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34A3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34A3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34A3F"/>
    <w:rPr>
      <w:sz w:val="24"/>
    </w:rPr>
  </w:style>
  <w:style w:type="paragraph" w:styleId="21">
    <w:name w:val="toc 2"/>
    <w:next w:val="a"/>
    <w:link w:val="22"/>
    <w:uiPriority w:val="39"/>
    <w:rsid w:val="00B34A3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34A3F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B34A3F"/>
  </w:style>
  <w:style w:type="paragraph" w:styleId="41">
    <w:name w:val="toc 4"/>
    <w:next w:val="a"/>
    <w:link w:val="42"/>
    <w:uiPriority w:val="39"/>
    <w:rsid w:val="00B34A3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34A3F"/>
    <w:rPr>
      <w:rFonts w:ascii="XO Thames" w:hAnsi="XO Thames"/>
      <w:sz w:val="28"/>
    </w:rPr>
  </w:style>
  <w:style w:type="paragraph" w:customStyle="1" w:styleId="c0c6">
    <w:name w:val="c0 c6"/>
    <w:basedOn w:val="12"/>
    <w:link w:val="c0c60"/>
    <w:rsid w:val="00B34A3F"/>
  </w:style>
  <w:style w:type="character" w:customStyle="1" w:styleId="c0c60">
    <w:name w:val="c0 c6"/>
    <w:basedOn w:val="a0"/>
    <w:link w:val="c0c6"/>
    <w:rsid w:val="00B34A3F"/>
  </w:style>
  <w:style w:type="paragraph" w:styleId="31">
    <w:name w:val="Body Text Indent 3"/>
    <w:basedOn w:val="a"/>
    <w:link w:val="32"/>
    <w:rsid w:val="00B34A3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B34A3F"/>
    <w:rPr>
      <w:sz w:val="16"/>
    </w:rPr>
  </w:style>
  <w:style w:type="paragraph" w:styleId="6">
    <w:name w:val="toc 6"/>
    <w:next w:val="a"/>
    <w:link w:val="60"/>
    <w:uiPriority w:val="39"/>
    <w:rsid w:val="00B34A3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34A3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34A3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34A3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34A3F"/>
    <w:rPr>
      <w:rFonts w:ascii="XO Thames" w:hAnsi="XO Thames"/>
      <w:b/>
      <w:sz w:val="26"/>
    </w:rPr>
  </w:style>
  <w:style w:type="paragraph" w:customStyle="1" w:styleId="c0">
    <w:name w:val="c0"/>
    <w:basedOn w:val="12"/>
    <w:link w:val="c00"/>
    <w:rsid w:val="00B34A3F"/>
  </w:style>
  <w:style w:type="character" w:customStyle="1" w:styleId="c00">
    <w:name w:val="c0"/>
    <w:basedOn w:val="a0"/>
    <w:link w:val="c0"/>
    <w:rsid w:val="00B34A3F"/>
  </w:style>
  <w:style w:type="paragraph" w:styleId="33">
    <w:name w:val="toc 3"/>
    <w:next w:val="a"/>
    <w:link w:val="34"/>
    <w:uiPriority w:val="39"/>
    <w:rsid w:val="00B34A3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34A3F"/>
    <w:rPr>
      <w:rFonts w:ascii="XO Thames" w:hAnsi="XO Thames"/>
      <w:sz w:val="28"/>
    </w:rPr>
  </w:style>
  <w:style w:type="paragraph" w:customStyle="1" w:styleId="c3c2">
    <w:name w:val="c3 c2"/>
    <w:basedOn w:val="a"/>
    <w:link w:val="c3c20"/>
    <w:rsid w:val="00B34A3F"/>
    <w:pPr>
      <w:spacing w:before="90" w:after="90"/>
    </w:pPr>
  </w:style>
  <w:style w:type="character" w:customStyle="1" w:styleId="c3c20">
    <w:name w:val="c3 c2"/>
    <w:basedOn w:val="1"/>
    <w:link w:val="c3c2"/>
    <w:rsid w:val="00B34A3F"/>
  </w:style>
  <w:style w:type="paragraph" w:styleId="a3">
    <w:name w:val="Normal (Web)"/>
    <w:basedOn w:val="a"/>
    <w:link w:val="a4"/>
    <w:rsid w:val="00B34A3F"/>
    <w:pPr>
      <w:ind w:left="75" w:right="75"/>
    </w:pPr>
  </w:style>
  <w:style w:type="character" w:customStyle="1" w:styleId="a4">
    <w:name w:val="Обычный (веб) Знак"/>
    <w:basedOn w:val="1"/>
    <w:link w:val="a3"/>
    <w:rsid w:val="00B34A3F"/>
  </w:style>
  <w:style w:type="paragraph" w:customStyle="1" w:styleId="c3c2c5">
    <w:name w:val="c3 c2 c5"/>
    <w:basedOn w:val="a"/>
    <w:link w:val="c3c2c50"/>
    <w:rsid w:val="00B34A3F"/>
    <w:pPr>
      <w:spacing w:before="90" w:after="90"/>
    </w:pPr>
  </w:style>
  <w:style w:type="character" w:customStyle="1" w:styleId="c3c2c50">
    <w:name w:val="c3 c2 c5"/>
    <w:basedOn w:val="1"/>
    <w:link w:val="c3c2c5"/>
    <w:rsid w:val="00B34A3F"/>
  </w:style>
  <w:style w:type="character" w:customStyle="1" w:styleId="50">
    <w:name w:val="Заголовок 5 Знак"/>
    <w:link w:val="5"/>
    <w:rsid w:val="00B34A3F"/>
    <w:rPr>
      <w:rFonts w:ascii="XO Thames" w:hAnsi="XO Thames"/>
      <w:b/>
      <w:sz w:val="22"/>
    </w:rPr>
  </w:style>
  <w:style w:type="paragraph" w:styleId="a5">
    <w:name w:val="Balloon Text"/>
    <w:basedOn w:val="a"/>
    <w:link w:val="a6"/>
    <w:rsid w:val="00B34A3F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B34A3F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B34A3F"/>
    <w:rPr>
      <w:rFonts w:ascii="Tahoma" w:hAnsi="Tahoma"/>
      <w:b/>
      <w:color w:val="333366"/>
      <w:sz w:val="21"/>
    </w:rPr>
  </w:style>
  <w:style w:type="paragraph" w:customStyle="1" w:styleId="13">
    <w:name w:val="Гиперссылка1"/>
    <w:link w:val="a7"/>
    <w:rsid w:val="00B34A3F"/>
    <w:rPr>
      <w:color w:val="0000FF"/>
      <w:u w:val="single"/>
    </w:rPr>
  </w:style>
  <w:style w:type="character" w:styleId="a7">
    <w:name w:val="Hyperlink"/>
    <w:link w:val="13"/>
    <w:rsid w:val="00B34A3F"/>
    <w:rPr>
      <w:color w:val="0000FF"/>
      <w:u w:val="single"/>
    </w:rPr>
  </w:style>
  <w:style w:type="paragraph" w:customStyle="1" w:styleId="Footnote">
    <w:name w:val="Footnote"/>
    <w:link w:val="Footnote0"/>
    <w:rsid w:val="00B34A3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34A3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34A3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34A3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34A3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34A3F"/>
    <w:rPr>
      <w:rFonts w:ascii="XO Thames" w:hAnsi="XO Thames"/>
      <w:sz w:val="20"/>
    </w:rPr>
  </w:style>
  <w:style w:type="paragraph" w:customStyle="1" w:styleId="c0c10c6">
    <w:name w:val="c0 c10 c6"/>
    <w:basedOn w:val="12"/>
    <w:link w:val="c0c10c60"/>
    <w:rsid w:val="00B34A3F"/>
  </w:style>
  <w:style w:type="character" w:customStyle="1" w:styleId="c0c10c60">
    <w:name w:val="c0 c10 c6"/>
    <w:basedOn w:val="a0"/>
    <w:link w:val="c0c10c6"/>
    <w:rsid w:val="00B34A3F"/>
  </w:style>
  <w:style w:type="paragraph" w:styleId="9">
    <w:name w:val="toc 9"/>
    <w:next w:val="a"/>
    <w:link w:val="90"/>
    <w:uiPriority w:val="39"/>
    <w:rsid w:val="00B34A3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34A3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34A3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34A3F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B34A3F"/>
    <w:pPr>
      <w:spacing w:beforeAutospacing="1" w:afterAutospacing="1"/>
      <w:ind w:firstLine="851"/>
    </w:pPr>
  </w:style>
  <w:style w:type="character" w:customStyle="1" w:styleId="24">
    <w:name w:val="Основной текст с отступом 2 Знак"/>
    <w:basedOn w:val="1"/>
    <w:link w:val="23"/>
    <w:rsid w:val="00B34A3F"/>
  </w:style>
  <w:style w:type="paragraph" w:styleId="51">
    <w:name w:val="toc 5"/>
    <w:next w:val="a"/>
    <w:link w:val="52"/>
    <w:uiPriority w:val="39"/>
    <w:rsid w:val="00B34A3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34A3F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B34A3F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B34A3F"/>
    <w:rPr>
      <w:rFonts w:ascii="XO Thames" w:hAnsi="XO Thames"/>
      <w:i/>
      <w:sz w:val="24"/>
    </w:rPr>
  </w:style>
  <w:style w:type="paragraph" w:styleId="aa">
    <w:name w:val="Body Text Indent"/>
    <w:basedOn w:val="a"/>
    <w:link w:val="ab"/>
    <w:rsid w:val="00B34A3F"/>
    <w:pPr>
      <w:spacing w:beforeAutospacing="1" w:afterAutospacing="1"/>
      <w:ind w:firstLine="720"/>
    </w:pPr>
  </w:style>
  <w:style w:type="character" w:customStyle="1" w:styleId="ab">
    <w:name w:val="Основной текст с отступом Знак"/>
    <w:basedOn w:val="1"/>
    <w:link w:val="aa"/>
    <w:rsid w:val="00B34A3F"/>
  </w:style>
  <w:style w:type="paragraph" w:styleId="ac">
    <w:name w:val="Title"/>
    <w:next w:val="a"/>
    <w:link w:val="ad"/>
    <w:uiPriority w:val="10"/>
    <w:qFormat/>
    <w:rsid w:val="00B34A3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34A3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34A3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34A3F"/>
    <w:rPr>
      <w:rFonts w:ascii="XO Thames" w:hAnsi="XO Thames"/>
      <w:b/>
      <w:sz w:val="28"/>
    </w:rPr>
  </w:style>
  <w:style w:type="table" w:styleId="ae">
    <w:name w:val="Table Grid"/>
    <w:basedOn w:val="a1"/>
    <w:rsid w:val="00B34A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МОЙ</cp:lastModifiedBy>
  <cp:revision>2</cp:revision>
  <dcterms:created xsi:type="dcterms:W3CDTF">2022-03-12T11:29:00Z</dcterms:created>
  <dcterms:modified xsi:type="dcterms:W3CDTF">2022-03-12T11:29:00Z</dcterms:modified>
</cp:coreProperties>
</file>